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1E3" w:rsidRDefault="00C0427C" w:rsidP="00C0427C">
      <w:pPr>
        <w:adjustRightInd w:val="0"/>
        <w:snapToGrid w:val="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27C">
        <w:rPr>
          <w:rFonts w:ascii="Times New Roman" w:hAnsi="Times New Roman" w:cs="Times New Roman"/>
          <w:b/>
          <w:sz w:val="28"/>
          <w:szCs w:val="28"/>
        </w:rPr>
        <w:t xml:space="preserve">Application </w:t>
      </w:r>
      <w:r w:rsidR="00EB6EC4">
        <w:rPr>
          <w:rFonts w:ascii="Times New Roman" w:hAnsi="Times New Roman" w:cs="Times New Roman"/>
          <w:b/>
          <w:sz w:val="28"/>
          <w:szCs w:val="28"/>
        </w:rPr>
        <w:t>S</w:t>
      </w:r>
      <w:r w:rsidR="00CC21E3">
        <w:rPr>
          <w:rFonts w:ascii="Times New Roman" w:hAnsi="Times New Roman" w:cs="Times New Roman"/>
          <w:b/>
          <w:sz w:val="28"/>
          <w:szCs w:val="28"/>
        </w:rPr>
        <w:t>heet</w:t>
      </w:r>
      <w:r w:rsidRPr="00C0427C">
        <w:rPr>
          <w:rFonts w:ascii="Times New Roman" w:hAnsi="Times New Roman" w:cs="Times New Roman"/>
          <w:b/>
          <w:sz w:val="28"/>
          <w:szCs w:val="28"/>
        </w:rPr>
        <w:t xml:space="preserve"> of </w:t>
      </w:r>
    </w:p>
    <w:p w:rsidR="000C2615" w:rsidRPr="00C0427C" w:rsidRDefault="00CC21E3" w:rsidP="00C0427C">
      <w:pPr>
        <w:adjustRightInd w:val="0"/>
        <w:snapToGrid w:val="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2026 </w:t>
      </w:r>
      <w:r w:rsidR="00C0427C" w:rsidRPr="00C0427C">
        <w:rPr>
          <w:rFonts w:ascii="Times New Roman" w:hAnsi="Times New Roman" w:cs="Times New Roman"/>
          <w:b/>
          <w:sz w:val="28"/>
          <w:szCs w:val="28"/>
        </w:rPr>
        <w:t>Who’s Who Scholars</w:t>
      </w:r>
    </w:p>
    <w:p w:rsidR="00FD1FFB" w:rsidRDefault="00FD1FFB" w:rsidP="000C2615">
      <w:pPr>
        <w:adjustRightInd w:val="0"/>
        <w:snapToGrid w:val="0"/>
        <w:spacing w:line="288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520D2C" w:rsidTr="00C56A29">
        <w:tc>
          <w:tcPr>
            <w:tcW w:w="2830" w:type="dxa"/>
          </w:tcPr>
          <w:p w:rsidR="00520D2C" w:rsidRPr="00520D2C" w:rsidRDefault="00520D2C" w:rsidP="000C2615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520D2C">
              <w:rPr>
                <w:rFonts w:ascii="Times New Roman" w:hAnsi="Times New Roman" w:cs="Times New Roman"/>
              </w:rPr>
              <w:t xml:space="preserve">Your </w:t>
            </w:r>
            <w:r>
              <w:rPr>
                <w:rFonts w:ascii="Times New Roman" w:hAnsi="Times New Roman" w:cs="Times New Roman"/>
              </w:rPr>
              <w:t>name in publication:</w:t>
            </w:r>
          </w:p>
        </w:tc>
        <w:tc>
          <w:tcPr>
            <w:tcW w:w="6096" w:type="dxa"/>
          </w:tcPr>
          <w:p w:rsidR="00520D2C" w:rsidRPr="00520D2C" w:rsidRDefault="00520D2C" w:rsidP="000C2615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520D2C" w:rsidTr="00C56A29">
        <w:tc>
          <w:tcPr>
            <w:tcW w:w="2830" w:type="dxa"/>
          </w:tcPr>
          <w:p w:rsidR="00520D2C" w:rsidRPr="00520D2C" w:rsidRDefault="00520D2C" w:rsidP="000C2615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Current affiliation:</w:t>
            </w:r>
          </w:p>
        </w:tc>
        <w:tc>
          <w:tcPr>
            <w:tcW w:w="6096" w:type="dxa"/>
          </w:tcPr>
          <w:p w:rsidR="00520D2C" w:rsidRPr="00520D2C" w:rsidRDefault="00520D2C" w:rsidP="000C2615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520D2C" w:rsidTr="00C56A29">
        <w:tc>
          <w:tcPr>
            <w:tcW w:w="2830" w:type="dxa"/>
          </w:tcPr>
          <w:p w:rsidR="00520D2C" w:rsidRPr="00520D2C" w:rsidRDefault="00520D2C" w:rsidP="000C2615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mail address:</w:t>
            </w:r>
          </w:p>
        </w:tc>
        <w:tc>
          <w:tcPr>
            <w:tcW w:w="6096" w:type="dxa"/>
          </w:tcPr>
          <w:p w:rsidR="00520D2C" w:rsidRPr="00520D2C" w:rsidRDefault="00520D2C" w:rsidP="000C2615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520D2C" w:rsidTr="00C56A29">
        <w:tc>
          <w:tcPr>
            <w:tcW w:w="2830" w:type="dxa"/>
          </w:tcPr>
          <w:p w:rsidR="00520D2C" w:rsidRPr="00520D2C" w:rsidRDefault="00520D2C" w:rsidP="000C2615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 xml:space="preserve">ontact </w:t>
            </w:r>
            <w:r w:rsidR="00D961FF">
              <w:rPr>
                <w:rFonts w:ascii="Times New Roman" w:hAnsi="Times New Roman" w:cs="Times New Roman"/>
              </w:rPr>
              <w:t>address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6" w:type="dxa"/>
          </w:tcPr>
          <w:p w:rsidR="00520D2C" w:rsidRPr="00520D2C" w:rsidRDefault="00520D2C" w:rsidP="000C2615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</w:tbl>
    <w:p w:rsidR="00C56A29" w:rsidRPr="00C56A29" w:rsidRDefault="00C56A29" w:rsidP="00C56A29">
      <w:pPr>
        <w:widowControl/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30" w:before="108" w:line="288" w:lineRule="auto"/>
        <w:ind w:left="284" w:hanging="295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</w:rPr>
        <w:t>Vita</w:t>
      </w:r>
    </w:p>
    <w:p w:rsidR="00C56A29" w:rsidRPr="00C56A29" w:rsidRDefault="00C56A29" w:rsidP="00C56A29">
      <w:pPr>
        <w:adjustRightInd w:val="0"/>
        <w:snapToGrid w:val="0"/>
        <w:spacing w:line="288" w:lineRule="auto"/>
        <w:ind w:leftChars="118" w:left="289" w:hanging="6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</w:rPr>
        <w:t xml:space="preserve">Academics-related biography is required, which is better including academic genealogy. </w:t>
      </w:r>
      <w:bookmarkStart w:id="0" w:name="_GoBack"/>
      <w:bookmarkEnd w:id="0"/>
    </w:p>
    <w:p w:rsidR="00C56A29" w:rsidRPr="00C56A29" w:rsidRDefault="00C56A29" w:rsidP="00C56A29">
      <w:pPr>
        <w:widowControl/>
        <w:numPr>
          <w:ilvl w:val="0"/>
          <w:numId w:val="2"/>
        </w:numPr>
        <w:adjustRightInd w:val="0"/>
        <w:snapToGrid w:val="0"/>
        <w:spacing w:line="288" w:lineRule="auto"/>
        <w:ind w:left="284" w:hanging="295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</w:rPr>
        <w:t>The field of expertise into which you classify yourself</w:t>
      </w:r>
    </w:p>
    <w:p w:rsidR="00C56A29" w:rsidRPr="00C56A29" w:rsidRDefault="00C56A29" w:rsidP="00C56A29">
      <w:pPr>
        <w:widowControl/>
        <w:numPr>
          <w:ilvl w:val="0"/>
          <w:numId w:val="2"/>
        </w:numPr>
        <w:adjustRightInd w:val="0"/>
        <w:snapToGrid w:val="0"/>
        <w:spacing w:line="288" w:lineRule="auto"/>
        <w:ind w:left="284" w:hanging="295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</w:rPr>
        <w:t xml:space="preserve">Represented works (list at most five accounts) </w:t>
      </w:r>
    </w:p>
    <w:p w:rsidR="00C56A29" w:rsidRPr="00C56A29" w:rsidRDefault="00C56A29" w:rsidP="00C56A29">
      <w:pPr>
        <w:widowControl/>
        <w:numPr>
          <w:ilvl w:val="0"/>
          <w:numId w:val="2"/>
        </w:numPr>
        <w:adjustRightInd w:val="0"/>
        <w:snapToGrid w:val="0"/>
        <w:spacing w:line="288" w:lineRule="auto"/>
        <w:ind w:left="284" w:hanging="295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</w:rPr>
        <w:t>List prior works by you or others that constitute your academic foundation</w:t>
      </w:r>
    </w:p>
    <w:p w:rsidR="00C56A29" w:rsidRPr="00C56A29" w:rsidRDefault="00C56A29" w:rsidP="00C56A29">
      <w:pPr>
        <w:widowControl/>
        <w:numPr>
          <w:ilvl w:val="0"/>
          <w:numId w:val="2"/>
        </w:numPr>
        <w:adjustRightInd w:val="0"/>
        <w:snapToGrid w:val="0"/>
        <w:spacing w:line="288" w:lineRule="auto"/>
        <w:ind w:left="284" w:hanging="295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</w:rPr>
        <w:t>Categorize your academic contributions:</w:t>
      </w:r>
    </w:p>
    <w:p w:rsidR="00C56A29" w:rsidRPr="00C56A29" w:rsidRDefault="00C56A29" w:rsidP="00C56A29">
      <w:pPr>
        <w:adjustRightInd w:val="0"/>
        <w:snapToGrid w:val="0"/>
        <w:spacing w:line="288" w:lineRule="auto"/>
        <w:ind w:firstLineChars="118" w:firstLine="283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</w:rPr>
        <w:t xml:space="preserve">State the contributions you made in each of the following categories, if any: </w:t>
      </w:r>
    </w:p>
    <w:p w:rsidR="00C56A29" w:rsidRPr="00C56A29" w:rsidRDefault="00C56A29" w:rsidP="00C56A29">
      <w:pPr>
        <w:adjustRightInd w:val="0"/>
        <w:snapToGrid w:val="0"/>
        <w:spacing w:beforeLines="30" w:before="108" w:line="288" w:lineRule="auto"/>
        <w:ind w:firstLineChars="118" w:firstLine="283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  <w:bCs/>
        </w:rPr>
        <w:t>A. Novel and important invention or finding</w:t>
      </w:r>
    </w:p>
    <w:p w:rsidR="00C56A29" w:rsidRPr="00C56A29" w:rsidRDefault="00C56A29" w:rsidP="00C56A29">
      <w:pPr>
        <w:adjustRightInd w:val="0"/>
        <w:snapToGrid w:val="0"/>
        <w:spacing w:line="288" w:lineRule="auto"/>
        <w:ind w:firstLineChars="118" w:firstLine="283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  <w:bCs/>
        </w:rPr>
        <w:t>B. Solutions of timing problems</w:t>
      </w:r>
    </w:p>
    <w:p w:rsidR="00C56A29" w:rsidRPr="00C56A29" w:rsidRDefault="00C56A29" w:rsidP="00C56A29">
      <w:pPr>
        <w:adjustRightInd w:val="0"/>
        <w:snapToGrid w:val="0"/>
        <w:spacing w:line="288" w:lineRule="auto"/>
        <w:ind w:firstLineChars="118" w:firstLine="283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  <w:bCs/>
        </w:rPr>
        <w:t xml:space="preserve">C. A Bite of apple </w:t>
      </w:r>
      <w:r w:rsidRPr="00C56A29">
        <w:rPr>
          <w:rFonts w:ascii="Times New Roman" w:hAnsi="Times New Roman" w:cs="Times New Roman"/>
        </w:rPr>
        <w:t>(exploration on hot topics)</w:t>
      </w:r>
    </w:p>
    <w:p w:rsidR="00C56A29" w:rsidRPr="00C56A29" w:rsidRDefault="00C56A29" w:rsidP="00C56A29">
      <w:pPr>
        <w:adjustRightInd w:val="0"/>
        <w:snapToGrid w:val="0"/>
        <w:spacing w:line="288" w:lineRule="auto"/>
        <w:ind w:firstLineChars="118" w:firstLine="283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  <w:bCs/>
        </w:rPr>
        <w:t>D. Meta-physical conclusion</w:t>
      </w:r>
    </w:p>
    <w:p w:rsidR="00C56A29" w:rsidRPr="00C56A29" w:rsidRDefault="00C56A29" w:rsidP="00C56A29">
      <w:pPr>
        <w:adjustRightInd w:val="0"/>
        <w:snapToGrid w:val="0"/>
        <w:spacing w:line="288" w:lineRule="auto"/>
        <w:ind w:firstLineChars="118" w:firstLine="283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  <w:bCs/>
        </w:rPr>
        <w:t>E. Novel applications</w:t>
      </w:r>
    </w:p>
    <w:p w:rsidR="00C56A29" w:rsidRPr="00C56A29" w:rsidRDefault="00C56A29" w:rsidP="00C56A29">
      <w:pPr>
        <w:adjustRightInd w:val="0"/>
        <w:snapToGrid w:val="0"/>
        <w:spacing w:line="288" w:lineRule="auto"/>
        <w:ind w:firstLineChars="118" w:firstLine="283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  <w:bCs/>
        </w:rPr>
        <w:t>F. New visions or explanations of scientific results</w:t>
      </w:r>
    </w:p>
    <w:p w:rsidR="00C56A29" w:rsidRPr="00C56A29" w:rsidRDefault="00C56A29" w:rsidP="00C56A29">
      <w:pPr>
        <w:adjustRightInd w:val="0"/>
        <w:snapToGrid w:val="0"/>
        <w:spacing w:line="288" w:lineRule="auto"/>
        <w:ind w:firstLineChars="118" w:firstLine="283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  <w:bCs/>
        </w:rPr>
        <w:t>G. New classification or process</w:t>
      </w:r>
    </w:p>
    <w:p w:rsidR="00C56A29" w:rsidRPr="00C56A29" w:rsidRDefault="00C56A29" w:rsidP="00C56A29">
      <w:pPr>
        <w:adjustRightInd w:val="0"/>
        <w:snapToGrid w:val="0"/>
        <w:spacing w:line="288" w:lineRule="auto"/>
        <w:ind w:firstLineChars="118" w:firstLine="283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  <w:bCs/>
        </w:rPr>
        <w:t>H</w:t>
      </w:r>
      <w:r w:rsidRPr="00C56A29">
        <w:rPr>
          <w:rFonts w:ascii="Times New Roman" w:hAnsi="Times New Roman" w:cs="Times New Roman"/>
        </w:rPr>
        <w:t xml:space="preserve">. </w:t>
      </w:r>
      <w:r w:rsidRPr="00C56A29">
        <w:rPr>
          <w:rFonts w:ascii="Times New Roman" w:hAnsi="Times New Roman" w:cs="Times New Roman"/>
          <w:bCs/>
        </w:rPr>
        <w:t>Novel experimental strategies</w:t>
      </w:r>
    </w:p>
    <w:p w:rsidR="00C56A29" w:rsidRPr="00C56A29" w:rsidRDefault="00C56A29" w:rsidP="00C56A29">
      <w:pPr>
        <w:adjustRightInd w:val="0"/>
        <w:snapToGrid w:val="0"/>
        <w:spacing w:line="288" w:lineRule="auto"/>
        <w:ind w:firstLineChars="118" w:firstLine="283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  <w:bCs/>
        </w:rPr>
        <w:t>I. Upgrade of theory or methodology</w:t>
      </w:r>
    </w:p>
    <w:p w:rsidR="00C56A29" w:rsidRPr="00C56A29" w:rsidRDefault="00C56A29" w:rsidP="00C56A29">
      <w:pPr>
        <w:adjustRightInd w:val="0"/>
        <w:snapToGrid w:val="0"/>
        <w:spacing w:line="288" w:lineRule="auto"/>
        <w:ind w:firstLineChars="118" w:firstLine="283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  <w:bCs/>
        </w:rPr>
        <w:t>J. Comments on published works</w:t>
      </w:r>
    </w:p>
    <w:p w:rsidR="00C56A29" w:rsidRPr="00C56A29" w:rsidRDefault="00C56A29" w:rsidP="00C56A29">
      <w:pPr>
        <w:adjustRightInd w:val="0"/>
        <w:snapToGrid w:val="0"/>
        <w:spacing w:line="288" w:lineRule="auto"/>
        <w:ind w:firstLineChars="118" w:firstLine="283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  <w:bCs/>
        </w:rPr>
        <w:t>K. Cross fields</w:t>
      </w:r>
    </w:p>
    <w:p w:rsidR="00C56A29" w:rsidRPr="00C56A29" w:rsidRDefault="00C56A29" w:rsidP="00C56A29">
      <w:pPr>
        <w:adjustRightInd w:val="0"/>
        <w:snapToGrid w:val="0"/>
        <w:spacing w:line="288" w:lineRule="auto"/>
        <w:ind w:firstLineChars="118" w:firstLine="283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  <w:bCs/>
        </w:rPr>
        <w:t>L. Special concentration</w:t>
      </w:r>
      <w:r w:rsidRPr="00C56A29">
        <w:rPr>
          <w:rFonts w:ascii="Times New Roman" w:hAnsi="Times New Roman" w:cs="Times New Roman"/>
        </w:rPr>
        <w:t xml:space="preserve"> </w:t>
      </w:r>
    </w:p>
    <w:p w:rsidR="00C56A29" w:rsidRPr="00C56A29" w:rsidRDefault="00C56A29" w:rsidP="00C56A29">
      <w:pPr>
        <w:adjustRightInd w:val="0"/>
        <w:snapToGrid w:val="0"/>
        <w:spacing w:line="288" w:lineRule="auto"/>
        <w:ind w:leftChars="118" w:left="283" w:firstLineChars="118" w:firstLine="283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</w:rPr>
        <w:t xml:space="preserve">The study is for the purpose of specific areas, countries, politics, economy, etc. It provides a set of compete tables/figures and cites special resources. </w:t>
      </w:r>
    </w:p>
    <w:p w:rsidR="00C56A29" w:rsidRPr="00C56A29" w:rsidRDefault="00C56A29" w:rsidP="00C56A29">
      <w:pPr>
        <w:adjustRightInd w:val="0"/>
        <w:snapToGrid w:val="0"/>
        <w:spacing w:line="288" w:lineRule="auto"/>
        <w:ind w:firstLineChars="118" w:firstLine="283"/>
        <w:rPr>
          <w:rFonts w:ascii="Times New Roman" w:hAnsi="Times New Roman" w:cs="Times New Roman"/>
        </w:rPr>
      </w:pPr>
      <w:r w:rsidRPr="00C56A29">
        <w:rPr>
          <w:rFonts w:ascii="Times New Roman" w:hAnsi="Times New Roman" w:cs="Times New Roman"/>
          <w:bCs/>
        </w:rPr>
        <w:t>M. Others</w:t>
      </w:r>
      <w:r w:rsidRPr="00C56A29">
        <w:rPr>
          <w:rFonts w:ascii="Times New Roman" w:hAnsi="Times New Roman" w:cs="Times New Roman"/>
        </w:rPr>
        <w:t xml:space="preserve"> </w:t>
      </w:r>
    </w:p>
    <w:p w:rsidR="00DA6DE2" w:rsidRPr="000C2615" w:rsidRDefault="00DA6DE2" w:rsidP="000C2615">
      <w:pPr>
        <w:adjustRightInd w:val="0"/>
        <w:snapToGrid w:val="0"/>
        <w:spacing w:line="288" w:lineRule="auto"/>
        <w:jc w:val="both"/>
        <w:rPr>
          <w:rFonts w:ascii="Times New Roman" w:hAnsi="Times New Roman" w:cs="Times New Roman"/>
        </w:rPr>
      </w:pPr>
    </w:p>
    <w:sectPr w:rsidR="00DA6DE2" w:rsidRPr="000C2615" w:rsidSect="00C56A2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A75" w:rsidRDefault="00617A75" w:rsidP="00CC21E3">
      <w:r>
        <w:separator/>
      </w:r>
    </w:p>
  </w:endnote>
  <w:endnote w:type="continuationSeparator" w:id="0">
    <w:p w:rsidR="00617A75" w:rsidRDefault="00617A75" w:rsidP="00CC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A75" w:rsidRDefault="00617A75" w:rsidP="00CC21E3">
      <w:r>
        <w:separator/>
      </w:r>
    </w:p>
  </w:footnote>
  <w:footnote w:type="continuationSeparator" w:id="0">
    <w:p w:rsidR="00617A75" w:rsidRDefault="00617A75" w:rsidP="00CC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76C82"/>
    <w:multiLevelType w:val="multilevel"/>
    <w:tmpl w:val="2B7EE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A2581B"/>
    <w:multiLevelType w:val="multilevel"/>
    <w:tmpl w:val="BC12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187F84"/>
    <w:multiLevelType w:val="multilevel"/>
    <w:tmpl w:val="6378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EF4B38"/>
    <w:multiLevelType w:val="multilevel"/>
    <w:tmpl w:val="DCD8C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455369"/>
    <w:multiLevelType w:val="hybridMultilevel"/>
    <w:tmpl w:val="D690E9C8"/>
    <w:lvl w:ilvl="0" w:tplc="219CAE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15"/>
    <w:rsid w:val="000C2615"/>
    <w:rsid w:val="001C3B3E"/>
    <w:rsid w:val="00331008"/>
    <w:rsid w:val="003B54E7"/>
    <w:rsid w:val="00520D2C"/>
    <w:rsid w:val="005E6D9B"/>
    <w:rsid w:val="00617A75"/>
    <w:rsid w:val="00630775"/>
    <w:rsid w:val="0074266E"/>
    <w:rsid w:val="0075022A"/>
    <w:rsid w:val="00A73DD0"/>
    <w:rsid w:val="00C0427C"/>
    <w:rsid w:val="00C56A29"/>
    <w:rsid w:val="00CB5192"/>
    <w:rsid w:val="00CC21E3"/>
    <w:rsid w:val="00D961FF"/>
    <w:rsid w:val="00DA6DE2"/>
    <w:rsid w:val="00DD75AB"/>
    <w:rsid w:val="00E468EE"/>
    <w:rsid w:val="00EB6EC4"/>
    <w:rsid w:val="00FD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505A2"/>
  <w15:chartTrackingRefBased/>
  <w15:docId w15:val="{F31AB29C-45C0-4FF7-8E66-9727B970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3B3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C21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21E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21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21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Feedback</dc:creator>
  <cp:keywords/>
  <dc:description/>
  <cp:lastModifiedBy>Feedback</cp:lastModifiedBy>
  <cp:revision>17</cp:revision>
  <dcterms:created xsi:type="dcterms:W3CDTF">2026-01-15T09:20:00Z</dcterms:created>
  <dcterms:modified xsi:type="dcterms:W3CDTF">2026-03-13T06:49:00Z</dcterms:modified>
</cp:coreProperties>
</file>